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EB" w:rsidRDefault="000E10EB" w:rsidP="000E10EB">
      <w:pPr>
        <w:pStyle w:val="c3"/>
        <w:jc w:val="center"/>
        <w:rPr>
          <w:b/>
          <w:sz w:val="28"/>
          <w:szCs w:val="28"/>
        </w:rPr>
      </w:pPr>
    </w:p>
    <w:p w:rsidR="000E10EB" w:rsidRDefault="000E10EB" w:rsidP="000E10EB">
      <w:pPr>
        <w:pStyle w:val="c3"/>
        <w:jc w:val="center"/>
        <w:rPr>
          <w:b/>
          <w:sz w:val="28"/>
          <w:szCs w:val="28"/>
        </w:rPr>
      </w:pPr>
    </w:p>
    <w:p w:rsidR="000E10EB" w:rsidRDefault="000E10EB" w:rsidP="000E10EB">
      <w:pPr>
        <w:pStyle w:val="c3"/>
        <w:jc w:val="center"/>
        <w:rPr>
          <w:b/>
          <w:sz w:val="28"/>
          <w:szCs w:val="28"/>
        </w:rPr>
      </w:pPr>
    </w:p>
    <w:p w:rsidR="000E10EB" w:rsidRDefault="000E10EB" w:rsidP="000E10EB">
      <w:pPr>
        <w:pStyle w:val="c3"/>
        <w:jc w:val="center"/>
        <w:rPr>
          <w:b/>
          <w:sz w:val="28"/>
          <w:szCs w:val="28"/>
        </w:rPr>
      </w:pPr>
    </w:p>
    <w:p w:rsidR="000E10EB" w:rsidRDefault="000E10EB" w:rsidP="000E10EB">
      <w:pPr>
        <w:pStyle w:val="c3"/>
        <w:jc w:val="center"/>
        <w:rPr>
          <w:b/>
          <w:sz w:val="28"/>
          <w:szCs w:val="28"/>
        </w:rPr>
      </w:pPr>
    </w:p>
    <w:p w:rsidR="000E10EB" w:rsidRDefault="000E10EB" w:rsidP="000E10EB">
      <w:pPr>
        <w:pStyle w:val="c3"/>
        <w:jc w:val="center"/>
        <w:rPr>
          <w:b/>
          <w:sz w:val="28"/>
          <w:szCs w:val="28"/>
        </w:rPr>
      </w:pPr>
    </w:p>
    <w:p w:rsidR="000E10EB" w:rsidRDefault="000E10EB" w:rsidP="000E10EB">
      <w:pPr>
        <w:pStyle w:val="c3"/>
        <w:spacing w:line="360" w:lineRule="auto"/>
        <w:jc w:val="center"/>
        <w:rPr>
          <w:b/>
          <w:sz w:val="28"/>
          <w:szCs w:val="28"/>
        </w:rPr>
      </w:pPr>
    </w:p>
    <w:p w:rsidR="000E10EB" w:rsidRDefault="000E10EB" w:rsidP="000E10EB">
      <w:pPr>
        <w:pStyle w:val="c3"/>
        <w:spacing w:line="360" w:lineRule="auto"/>
        <w:rPr>
          <w:b/>
          <w:sz w:val="28"/>
          <w:szCs w:val="28"/>
        </w:rPr>
      </w:pPr>
    </w:p>
    <w:p w:rsidR="00D30356" w:rsidRDefault="005D2541" w:rsidP="000E10EB">
      <w:pPr>
        <w:pStyle w:val="c3"/>
        <w:spacing w:line="360" w:lineRule="auto"/>
        <w:jc w:val="center"/>
        <w:rPr>
          <w:rStyle w:val="c13"/>
          <w:b/>
          <w:sz w:val="28"/>
          <w:szCs w:val="28"/>
        </w:rPr>
      </w:pPr>
      <w:r>
        <w:rPr>
          <w:b/>
          <w:sz w:val="28"/>
          <w:szCs w:val="28"/>
        </w:rPr>
        <w:t>Педагогически</w:t>
      </w:r>
      <w:r w:rsidR="00D30356">
        <w:rPr>
          <w:b/>
          <w:sz w:val="28"/>
          <w:szCs w:val="28"/>
        </w:rPr>
        <w:t>й опыт воспитателя  Сенько Ольги Петровны по теме</w:t>
      </w:r>
      <w:r w:rsidR="000E10EB">
        <w:rPr>
          <w:b/>
          <w:sz w:val="28"/>
          <w:szCs w:val="28"/>
        </w:rPr>
        <w:t>:</w:t>
      </w:r>
      <w:r w:rsidR="00D30356">
        <w:rPr>
          <w:b/>
          <w:sz w:val="28"/>
          <w:szCs w:val="28"/>
        </w:rPr>
        <w:t xml:space="preserve">       </w:t>
      </w:r>
      <w:r w:rsidR="000E10EB">
        <w:rPr>
          <w:b/>
          <w:sz w:val="28"/>
          <w:szCs w:val="28"/>
        </w:rPr>
        <w:t xml:space="preserve">   </w:t>
      </w:r>
      <w:r w:rsidR="00D30356" w:rsidRPr="00D30356">
        <w:rPr>
          <w:b/>
          <w:sz w:val="28"/>
          <w:szCs w:val="28"/>
        </w:rPr>
        <w:t>«</w:t>
      </w:r>
      <w:r w:rsidR="000E10EB">
        <w:rPr>
          <w:b/>
          <w:sz w:val="28"/>
          <w:szCs w:val="28"/>
        </w:rPr>
        <w:t xml:space="preserve">Развитие </w:t>
      </w:r>
      <w:r w:rsidR="00D30356" w:rsidRPr="00D30356">
        <w:rPr>
          <w:rStyle w:val="c10"/>
          <w:b/>
          <w:sz w:val="28"/>
          <w:szCs w:val="28"/>
        </w:rPr>
        <w:t>творческих навыков</w:t>
      </w:r>
      <w:r w:rsidR="00D30356" w:rsidRPr="00D30356">
        <w:rPr>
          <w:rStyle w:val="c13"/>
          <w:b/>
          <w:sz w:val="28"/>
          <w:szCs w:val="28"/>
        </w:rPr>
        <w:t xml:space="preserve"> </w:t>
      </w:r>
      <w:r w:rsidR="00D30356">
        <w:rPr>
          <w:rStyle w:val="c13"/>
          <w:b/>
          <w:sz w:val="28"/>
          <w:szCs w:val="28"/>
        </w:rPr>
        <w:t>детей раннего возраста</w:t>
      </w:r>
      <w:r w:rsidR="000E10EB">
        <w:rPr>
          <w:rStyle w:val="c10"/>
          <w:b/>
          <w:sz w:val="28"/>
          <w:szCs w:val="28"/>
        </w:rPr>
        <w:t xml:space="preserve"> с</w:t>
      </w:r>
      <w:r w:rsidR="00D30356" w:rsidRPr="00D30356">
        <w:rPr>
          <w:rStyle w:val="c10"/>
          <w:b/>
          <w:sz w:val="28"/>
          <w:szCs w:val="28"/>
        </w:rPr>
        <w:t xml:space="preserve"> </w:t>
      </w:r>
      <w:r w:rsidR="000E10EB">
        <w:rPr>
          <w:rStyle w:val="c10"/>
          <w:b/>
          <w:sz w:val="28"/>
          <w:szCs w:val="28"/>
        </w:rPr>
        <w:t xml:space="preserve"> и</w:t>
      </w:r>
      <w:r w:rsidR="000E10EB" w:rsidRPr="00D30356">
        <w:rPr>
          <w:rStyle w:val="c10"/>
          <w:b/>
          <w:sz w:val="28"/>
          <w:szCs w:val="28"/>
        </w:rPr>
        <w:t>спользование</w:t>
      </w:r>
      <w:r w:rsidR="000E10EB">
        <w:rPr>
          <w:rStyle w:val="c10"/>
          <w:b/>
          <w:sz w:val="28"/>
          <w:szCs w:val="28"/>
        </w:rPr>
        <w:t>м нетрадиционных техник</w:t>
      </w:r>
      <w:r w:rsidR="00D30356">
        <w:rPr>
          <w:rStyle w:val="c10"/>
          <w:b/>
          <w:sz w:val="28"/>
          <w:szCs w:val="28"/>
        </w:rPr>
        <w:t xml:space="preserve"> </w:t>
      </w:r>
      <w:r w:rsidR="00D30356" w:rsidRPr="00D30356">
        <w:rPr>
          <w:rStyle w:val="c13"/>
          <w:b/>
          <w:sz w:val="28"/>
          <w:szCs w:val="28"/>
        </w:rPr>
        <w:t>аппликации»</w:t>
      </w:r>
      <w:r w:rsidR="00D30356">
        <w:rPr>
          <w:rStyle w:val="c13"/>
          <w:b/>
          <w:sz w:val="28"/>
          <w:szCs w:val="28"/>
        </w:rPr>
        <w:t>.</w:t>
      </w: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0E10EB" w:rsidP="00D30356">
      <w:pPr>
        <w:pStyle w:val="c3"/>
        <w:rPr>
          <w:sz w:val="28"/>
          <w:szCs w:val="28"/>
        </w:rPr>
      </w:pPr>
    </w:p>
    <w:p w:rsidR="000E10EB" w:rsidRDefault="00C60347" w:rsidP="00C60347">
      <w:pPr>
        <w:pStyle w:val="c3"/>
        <w:jc w:val="center"/>
        <w:rPr>
          <w:sz w:val="28"/>
          <w:szCs w:val="28"/>
        </w:rPr>
      </w:pPr>
      <w:r>
        <w:rPr>
          <w:sz w:val="28"/>
          <w:szCs w:val="28"/>
        </w:rPr>
        <w:t>Красновишерск 2014</w:t>
      </w:r>
    </w:p>
    <w:p w:rsidR="005D2541" w:rsidRPr="00D30356" w:rsidRDefault="005D2541" w:rsidP="00D30356">
      <w:pPr>
        <w:pStyle w:val="c3"/>
        <w:rPr>
          <w:b/>
          <w:sz w:val="28"/>
          <w:szCs w:val="28"/>
        </w:rPr>
      </w:pPr>
      <w:r w:rsidRPr="005D2541">
        <w:rPr>
          <w:sz w:val="28"/>
          <w:szCs w:val="28"/>
        </w:rPr>
        <w:lastRenderedPageBreak/>
        <w:t>Раньше считалось, что аппликация недоступна для детей второго-третьего года жизни. Эта деятельность предусматривает работу с мелкими плоскостными изображениями и формами, владение умением составлять из частей целое изображение, владение навыками намазывания, наклеивания и т. д. Деятельность, в общем-то, действительно, нелёгкая. Но нелёгкая не значит бесполезная. Учёные исследовали оптимальные возможности детей первых лет жизни. Результаты наблюдений и экспериментов убедительно доказывают, что упражнения с готовыми плоскостными формами и изображениями обеспечивают качественный скачёк в разностороннем развитии ребёнка. Установлено, что дети данного возраста обладают уникальными возможностями. Путём специально направленных воздействий можно достигнуть очень высокого уровня развития и более раннего формирования той или иной функции мозга.</w:t>
      </w:r>
    </w:p>
    <w:p w:rsidR="005D2541" w:rsidRDefault="005D2541" w:rsidP="005D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давно работаю с детьми раннего возраста, и заметила, что плоскостные изображения предметов разного цвета, формы, размера вызывает у маленьких детей большой интерес. Я стала интересоваться специальной педагогической литературой, где нашла материал, способствующий систематизации знаний по данному вопросу и убедивший меня заняться с малышами аппликацией.</w:t>
      </w:r>
    </w:p>
    <w:p w:rsidR="00D30356" w:rsidRDefault="00D30356" w:rsidP="00D30356">
      <w:pPr>
        <w:rPr>
          <w:rFonts w:ascii="Times New Roman" w:hAnsi="Times New Roman" w:cs="Times New Roman"/>
          <w:sz w:val="28"/>
          <w:szCs w:val="28"/>
        </w:rPr>
      </w:pPr>
      <w:r w:rsidRPr="00386E98">
        <w:rPr>
          <w:rFonts w:ascii="Times New Roman" w:hAnsi="Times New Roman" w:cs="Times New Roman"/>
          <w:sz w:val="28"/>
          <w:szCs w:val="28"/>
        </w:rPr>
        <w:t>На основе этого я разработала кружковую работу.</w:t>
      </w:r>
    </w:p>
    <w:p w:rsidR="001A0998" w:rsidRDefault="00D30356" w:rsidP="001A0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кружке позволят разви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задатки детей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мелкую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торику пальцев рук; самоутверди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проявляя индивидуальность и получая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своего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творчества. Выполняя пальчиками различные 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ребёнок достигн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хорошего развития мелкой моторик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рук, которая не только окаж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благоприятное влияние на развитие речи (так как при этом индуктивно происходит возбуждение в речевых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нтрах мозга), но и подготови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ребёнка к рисованию, а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письму. Кисти рук приобрету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>т хорош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подвижность, гибкость, исчезн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скованность движений. Незаметно для себя дети научатся наблюдать, думать, фантазировать.  </w:t>
      </w:r>
      <w:r>
        <w:rPr>
          <w:rFonts w:ascii="Times New Roman" w:eastAsia="Calibri" w:hAnsi="Times New Roman" w:cs="Times New Roman"/>
          <w:sz w:val="28"/>
          <w:szCs w:val="28"/>
        </w:rPr>
        <w:t>Нетрадиционные техники  доставя</w:t>
      </w:r>
      <w:r w:rsidRPr="0079062A">
        <w:rPr>
          <w:rFonts w:ascii="Times New Roman" w:eastAsia="Calibri" w:hAnsi="Times New Roman" w:cs="Times New Roman"/>
          <w:sz w:val="28"/>
          <w:szCs w:val="28"/>
        </w:rPr>
        <w:t>т детям множество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положительных эмоций, раскрою</w:t>
      </w:r>
      <w:r w:rsidRPr="0079062A">
        <w:rPr>
          <w:rFonts w:ascii="Times New Roman" w:eastAsia="Calibri" w:hAnsi="Times New Roman" w:cs="Times New Roman"/>
          <w:sz w:val="28"/>
          <w:szCs w:val="28"/>
        </w:rPr>
        <w:t>т новые возможности использования хорошо знакомых им предметов в качестве художественны</w:t>
      </w:r>
      <w:r w:rsidR="001A0998">
        <w:rPr>
          <w:rFonts w:ascii="Times New Roman" w:eastAsia="Calibri" w:hAnsi="Times New Roman" w:cs="Times New Roman"/>
          <w:sz w:val="28"/>
          <w:szCs w:val="28"/>
        </w:rPr>
        <w:t>х материалов, удивя</w:t>
      </w:r>
      <w:r w:rsidRPr="0079062A">
        <w:rPr>
          <w:rFonts w:ascii="Times New Roman" w:eastAsia="Calibri" w:hAnsi="Times New Roman" w:cs="Times New Roman"/>
          <w:sz w:val="28"/>
          <w:szCs w:val="28"/>
        </w:rPr>
        <w:t>т своей непредсказуемостью.</w:t>
      </w:r>
      <w:r w:rsidRPr="00B1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Произойдет ориентация детей</w:t>
      </w:r>
      <w:r w:rsidRPr="0087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ценность труда в эмоционально-поведенческом аспекте.</w:t>
      </w:r>
      <w:r w:rsidR="001A0998" w:rsidRPr="001A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0998" w:rsidRDefault="001A0998" w:rsidP="001A0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998" w:rsidRPr="00B10E99" w:rsidRDefault="000E10EB" w:rsidP="001A0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данной работы</w:t>
      </w:r>
      <w:r w:rsidR="001A0998" w:rsidRPr="00B10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998" w:rsidRPr="00B10E99" w:rsidRDefault="001A0998" w:rsidP="001A0998">
      <w:pPr>
        <w:numPr>
          <w:ilvl w:val="0"/>
          <w:numId w:val="1"/>
        </w:numPr>
        <w:tabs>
          <w:tab w:val="left" w:pos="1091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86">
        <w:rPr>
          <w:rFonts w:ascii="Times New Roman" w:hAnsi="Times New Roman" w:cs="Times New Roman"/>
          <w:sz w:val="28"/>
          <w:szCs w:val="28"/>
        </w:rPr>
        <w:t xml:space="preserve"> реализация новых подходов к решению проблемы личностного развития детей раннего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системе работы по ознакомлению с нетрадиционными техниками аппликации.</w:t>
      </w:r>
      <w:r w:rsidRPr="00CC2386">
        <w:rPr>
          <w:rFonts w:ascii="Times New Roman" w:hAnsi="Times New Roman" w:cs="Times New Roman"/>
          <w:sz w:val="28"/>
          <w:szCs w:val="28"/>
        </w:rPr>
        <w:br/>
      </w:r>
    </w:p>
    <w:p w:rsidR="000E10EB" w:rsidRDefault="000E10EB" w:rsidP="001A0998">
      <w:pPr>
        <w:tabs>
          <w:tab w:val="left" w:pos="1091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0EB" w:rsidRDefault="000E10EB" w:rsidP="001A0998">
      <w:pPr>
        <w:tabs>
          <w:tab w:val="left" w:pos="1091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998" w:rsidRPr="00B10E99" w:rsidRDefault="001A0998" w:rsidP="001A0998">
      <w:pPr>
        <w:tabs>
          <w:tab w:val="left" w:pos="1091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задачи:</w:t>
      </w:r>
    </w:p>
    <w:p w:rsidR="001A0998" w:rsidRPr="008B691C" w:rsidRDefault="001A0998" w:rsidP="001A09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6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мелкой моторики рук; развивать точность и координацию движений руки и глаза; гибкость рук, ритмичность.</w:t>
      </w:r>
    </w:p>
    <w:p w:rsidR="001A0998" w:rsidRPr="008B691C" w:rsidRDefault="001A0998" w:rsidP="001A099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91C">
        <w:rPr>
          <w:rFonts w:ascii="Times New Roman" w:eastAsia="Calibri" w:hAnsi="Times New Roman" w:cs="Times New Roman"/>
          <w:sz w:val="28"/>
          <w:szCs w:val="28"/>
        </w:rPr>
        <w:t>2. Расширять представления о многообразии нетрадиционных техник аппликации.</w:t>
      </w:r>
    </w:p>
    <w:p w:rsidR="001A0998" w:rsidRPr="006418D8" w:rsidRDefault="001A0998" w:rsidP="001A099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418D8">
        <w:rPr>
          <w:rFonts w:ascii="Times New Roman" w:eastAsia="Calibri" w:hAnsi="Times New Roman" w:cs="Times New Roman"/>
          <w:sz w:val="28"/>
          <w:szCs w:val="28"/>
        </w:rPr>
        <w:t xml:space="preserve">Помочь детям овладеть различными техническими навыками при </w:t>
      </w:r>
      <w:r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6418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0998" w:rsidRPr="006418D8" w:rsidRDefault="001A0998" w:rsidP="001A099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Прививать интерес к аппликации</w:t>
      </w:r>
      <w:r w:rsidRPr="006418D8">
        <w:rPr>
          <w:rFonts w:ascii="Times New Roman" w:eastAsia="Calibri" w:hAnsi="Times New Roman" w:cs="Times New Roman"/>
          <w:sz w:val="28"/>
          <w:szCs w:val="28"/>
        </w:rPr>
        <w:t xml:space="preserve"> нетрадиционными техниками.</w:t>
      </w:r>
    </w:p>
    <w:p w:rsidR="001A0998" w:rsidRPr="006418D8" w:rsidRDefault="001A0998" w:rsidP="001A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B69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работать на заданном пространстве. </w:t>
      </w:r>
    </w:p>
    <w:p w:rsidR="001A0998" w:rsidRPr="006418D8" w:rsidRDefault="001A0998" w:rsidP="001A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принимать задачу, слушать и слышать речь воспитателя действовать по образцу, а затем по словесному указанию. </w:t>
      </w:r>
    </w:p>
    <w:p w:rsidR="001A0998" w:rsidRDefault="001A0998" w:rsidP="001A099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41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различные материалы</w:t>
      </w:r>
      <w:r w:rsidRPr="006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зрительного, тактильного ощущения для обогащения и уточнения воспри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их формы, пропорции, цвета,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умению их</w:t>
      </w:r>
      <w:r w:rsidRPr="006418D8">
        <w:rPr>
          <w:rFonts w:ascii="Times New Roman" w:eastAsia="Calibri" w:hAnsi="Times New Roman" w:cs="Times New Roman"/>
          <w:sz w:val="28"/>
          <w:szCs w:val="28"/>
        </w:rPr>
        <w:t xml:space="preserve"> использовать.</w:t>
      </w:r>
    </w:p>
    <w:p w:rsidR="001A0998" w:rsidRPr="006418D8" w:rsidRDefault="001A0998" w:rsidP="001A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6418D8">
        <w:rPr>
          <w:rFonts w:ascii="Times New Roman" w:eastAsia="Calibri" w:hAnsi="Times New Roman" w:cs="Times New Roman"/>
          <w:sz w:val="28"/>
          <w:szCs w:val="28"/>
        </w:rPr>
        <w:t>Развивать творчество, фантазию.</w:t>
      </w:r>
    </w:p>
    <w:p w:rsidR="001A0998" w:rsidRPr="006418D8" w:rsidRDefault="001A0998" w:rsidP="001A099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6418D8">
        <w:rPr>
          <w:rFonts w:ascii="Times New Roman" w:eastAsia="Calibri" w:hAnsi="Times New Roman" w:cs="Times New Roman"/>
          <w:sz w:val="28"/>
          <w:szCs w:val="28"/>
        </w:rPr>
        <w:t>Развивать чувство коллективизма, товарищества, стремле</w:t>
      </w:r>
      <w:r>
        <w:rPr>
          <w:rFonts w:ascii="Times New Roman" w:eastAsia="Calibri" w:hAnsi="Times New Roman" w:cs="Times New Roman"/>
          <w:sz w:val="28"/>
          <w:szCs w:val="28"/>
        </w:rPr>
        <w:t>ния прийти на помощь друг другу.</w:t>
      </w:r>
    </w:p>
    <w:p w:rsidR="001A0998" w:rsidRPr="006418D8" w:rsidRDefault="001A0998" w:rsidP="001A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навыки</w:t>
      </w:r>
      <w:r w:rsidRPr="008B6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аккуратной работы с материалами</w:t>
      </w:r>
      <w:r w:rsidRPr="006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0998" w:rsidRPr="006418D8" w:rsidRDefault="001A0998" w:rsidP="001A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6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участвовать в создании индивидуальных и коллективных работах. </w:t>
      </w:r>
    </w:p>
    <w:p w:rsidR="001A0998" w:rsidRDefault="001A0998" w:rsidP="001A09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6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процессу и результатам работы. </w:t>
      </w:r>
    </w:p>
    <w:p w:rsidR="005D2541" w:rsidRPr="005D2541" w:rsidRDefault="005D2541" w:rsidP="005D2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подгруппам два раза в месяц</w:t>
      </w:r>
      <w:r w:rsidRPr="005D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всегда проходят в игровой, увлекательной форме. Содержание занятий доступно пониманию детей. Играя, дети накапливают элементарный опыт в составлении целого из отдельных частей, приобретают первые навыки поисковой деятельности, путём проб и ошибок учатся находить верный способ выполнения задания, развивают мелкую моторику рук, разговаривают друг с другом. </w:t>
      </w:r>
      <w:r w:rsidR="001A0998" w:rsidRPr="001A0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наблюдения и результаты проведенной работы показывают, что</w:t>
      </w:r>
      <w:r w:rsidR="001A0998" w:rsidRPr="001A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9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bookmarkStart w:id="0" w:name="_GoBack"/>
      <w:bookmarkEnd w:id="0"/>
      <w:r w:rsidR="001A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элементарные навыки совместных действий: малыши помогают друг другу находить нужные детали, терпеливо ждут друг друга, не толкаются, радуются первым совместным усилиям.</w:t>
      </w:r>
    </w:p>
    <w:p w:rsidR="0020439B" w:rsidRDefault="0020439B"/>
    <w:sectPr w:rsidR="0020439B" w:rsidSect="000E10EB">
      <w:pgSz w:w="11906" w:h="16838"/>
      <w:pgMar w:top="1134" w:right="850" w:bottom="1134" w:left="1701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1DD1"/>
    <w:multiLevelType w:val="hybridMultilevel"/>
    <w:tmpl w:val="112AD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541"/>
    <w:rsid w:val="00016E00"/>
    <w:rsid w:val="00032801"/>
    <w:rsid w:val="00032D28"/>
    <w:rsid w:val="00034D3B"/>
    <w:rsid w:val="00070534"/>
    <w:rsid w:val="000738C4"/>
    <w:rsid w:val="00091D0C"/>
    <w:rsid w:val="00093252"/>
    <w:rsid w:val="000937B9"/>
    <w:rsid w:val="000974A7"/>
    <w:rsid w:val="000A0ED6"/>
    <w:rsid w:val="000A6C95"/>
    <w:rsid w:val="000C470E"/>
    <w:rsid w:val="000E10EB"/>
    <w:rsid w:val="000F27B2"/>
    <w:rsid w:val="00107E99"/>
    <w:rsid w:val="001169FC"/>
    <w:rsid w:val="001179D2"/>
    <w:rsid w:val="00122AFE"/>
    <w:rsid w:val="00123D53"/>
    <w:rsid w:val="00135419"/>
    <w:rsid w:val="001635A2"/>
    <w:rsid w:val="0019254B"/>
    <w:rsid w:val="001A092E"/>
    <w:rsid w:val="001A0998"/>
    <w:rsid w:val="001A6F3E"/>
    <w:rsid w:val="001E1D3B"/>
    <w:rsid w:val="0020439B"/>
    <w:rsid w:val="002066C3"/>
    <w:rsid w:val="00257385"/>
    <w:rsid w:val="00263B0E"/>
    <w:rsid w:val="002739EB"/>
    <w:rsid w:val="00276BF7"/>
    <w:rsid w:val="0028261D"/>
    <w:rsid w:val="00301C98"/>
    <w:rsid w:val="00303F33"/>
    <w:rsid w:val="00322704"/>
    <w:rsid w:val="00322896"/>
    <w:rsid w:val="00362FD0"/>
    <w:rsid w:val="003661CC"/>
    <w:rsid w:val="003662C3"/>
    <w:rsid w:val="00384047"/>
    <w:rsid w:val="0038701A"/>
    <w:rsid w:val="0039546F"/>
    <w:rsid w:val="003A5960"/>
    <w:rsid w:val="003F31D6"/>
    <w:rsid w:val="003F34AA"/>
    <w:rsid w:val="003F429E"/>
    <w:rsid w:val="00416A2D"/>
    <w:rsid w:val="00421892"/>
    <w:rsid w:val="0044347A"/>
    <w:rsid w:val="00445AE6"/>
    <w:rsid w:val="00452B35"/>
    <w:rsid w:val="004554A4"/>
    <w:rsid w:val="00461DE2"/>
    <w:rsid w:val="00464FD2"/>
    <w:rsid w:val="004773D8"/>
    <w:rsid w:val="004C0F59"/>
    <w:rsid w:val="004D61E1"/>
    <w:rsid w:val="004F3DE9"/>
    <w:rsid w:val="00512CFF"/>
    <w:rsid w:val="00535DE4"/>
    <w:rsid w:val="00576B4C"/>
    <w:rsid w:val="00582395"/>
    <w:rsid w:val="00595BDE"/>
    <w:rsid w:val="005A002B"/>
    <w:rsid w:val="005A3798"/>
    <w:rsid w:val="005C13DE"/>
    <w:rsid w:val="005C3FEE"/>
    <w:rsid w:val="005D2541"/>
    <w:rsid w:val="005E1D52"/>
    <w:rsid w:val="005F67CC"/>
    <w:rsid w:val="0061790D"/>
    <w:rsid w:val="00633CD0"/>
    <w:rsid w:val="006359E9"/>
    <w:rsid w:val="006468BE"/>
    <w:rsid w:val="00652263"/>
    <w:rsid w:val="00667FB6"/>
    <w:rsid w:val="006709E1"/>
    <w:rsid w:val="006726B1"/>
    <w:rsid w:val="006A69A8"/>
    <w:rsid w:val="006B0B03"/>
    <w:rsid w:val="006B41D0"/>
    <w:rsid w:val="006C3774"/>
    <w:rsid w:val="006D6112"/>
    <w:rsid w:val="006E3296"/>
    <w:rsid w:val="006E4C7A"/>
    <w:rsid w:val="006F55EB"/>
    <w:rsid w:val="00741B81"/>
    <w:rsid w:val="007578CC"/>
    <w:rsid w:val="007975BA"/>
    <w:rsid w:val="007C0E71"/>
    <w:rsid w:val="007E0B16"/>
    <w:rsid w:val="007E5401"/>
    <w:rsid w:val="007F47A8"/>
    <w:rsid w:val="00802334"/>
    <w:rsid w:val="00813F55"/>
    <w:rsid w:val="00886A60"/>
    <w:rsid w:val="0089537F"/>
    <w:rsid w:val="00896EFC"/>
    <w:rsid w:val="00897FD0"/>
    <w:rsid w:val="008B225F"/>
    <w:rsid w:val="008E2CB8"/>
    <w:rsid w:val="00923E76"/>
    <w:rsid w:val="00932A8F"/>
    <w:rsid w:val="00955C2D"/>
    <w:rsid w:val="00963188"/>
    <w:rsid w:val="00975059"/>
    <w:rsid w:val="00976664"/>
    <w:rsid w:val="0098630B"/>
    <w:rsid w:val="009906AC"/>
    <w:rsid w:val="009E2DED"/>
    <w:rsid w:val="00A123EA"/>
    <w:rsid w:val="00A1580A"/>
    <w:rsid w:val="00A164DB"/>
    <w:rsid w:val="00A358C8"/>
    <w:rsid w:val="00A51047"/>
    <w:rsid w:val="00A526F3"/>
    <w:rsid w:val="00A535C6"/>
    <w:rsid w:val="00AA2226"/>
    <w:rsid w:val="00AB09F5"/>
    <w:rsid w:val="00AC1F51"/>
    <w:rsid w:val="00AC1FF2"/>
    <w:rsid w:val="00AD73FB"/>
    <w:rsid w:val="00AF7D10"/>
    <w:rsid w:val="00B0172B"/>
    <w:rsid w:val="00B37E00"/>
    <w:rsid w:val="00B42076"/>
    <w:rsid w:val="00B613D4"/>
    <w:rsid w:val="00B65936"/>
    <w:rsid w:val="00B76F40"/>
    <w:rsid w:val="00BA7D15"/>
    <w:rsid w:val="00C126F5"/>
    <w:rsid w:val="00C21A10"/>
    <w:rsid w:val="00C60347"/>
    <w:rsid w:val="00C72D7C"/>
    <w:rsid w:val="00C74222"/>
    <w:rsid w:val="00C879F7"/>
    <w:rsid w:val="00C87D32"/>
    <w:rsid w:val="00C91D02"/>
    <w:rsid w:val="00CD17B8"/>
    <w:rsid w:val="00CD1900"/>
    <w:rsid w:val="00CD1D30"/>
    <w:rsid w:val="00CE1DCC"/>
    <w:rsid w:val="00D30356"/>
    <w:rsid w:val="00D34A7E"/>
    <w:rsid w:val="00D43084"/>
    <w:rsid w:val="00D44099"/>
    <w:rsid w:val="00D46DFD"/>
    <w:rsid w:val="00D57BF4"/>
    <w:rsid w:val="00D60B48"/>
    <w:rsid w:val="00D678F6"/>
    <w:rsid w:val="00D71872"/>
    <w:rsid w:val="00D71919"/>
    <w:rsid w:val="00D80D28"/>
    <w:rsid w:val="00D82081"/>
    <w:rsid w:val="00D8677D"/>
    <w:rsid w:val="00DB06DE"/>
    <w:rsid w:val="00DE2EF6"/>
    <w:rsid w:val="00E051A3"/>
    <w:rsid w:val="00E35472"/>
    <w:rsid w:val="00E42CF8"/>
    <w:rsid w:val="00E54463"/>
    <w:rsid w:val="00EA0079"/>
    <w:rsid w:val="00EB6025"/>
    <w:rsid w:val="00EB6F2D"/>
    <w:rsid w:val="00ED6486"/>
    <w:rsid w:val="00EE0659"/>
    <w:rsid w:val="00F2521B"/>
    <w:rsid w:val="00F27D91"/>
    <w:rsid w:val="00F378B9"/>
    <w:rsid w:val="00F64DEF"/>
    <w:rsid w:val="00F67EFF"/>
    <w:rsid w:val="00F95323"/>
    <w:rsid w:val="00F96109"/>
    <w:rsid w:val="00FB2F33"/>
    <w:rsid w:val="00FC6545"/>
    <w:rsid w:val="00FD70F6"/>
    <w:rsid w:val="00FE08EB"/>
    <w:rsid w:val="00FF1770"/>
    <w:rsid w:val="00FF6AAB"/>
    <w:rsid w:val="00FF7B91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0356"/>
  </w:style>
  <w:style w:type="character" w:customStyle="1" w:styleId="c13">
    <w:name w:val="c13"/>
    <w:basedOn w:val="a0"/>
    <w:rsid w:val="00D3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3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0356"/>
  </w:style>
  <w:style w:type="character" w:customStyle="1" w:styleId="c13">
    <w:name w:val="c13"/>
    <w:basedOn w:val="a0"/>
    <w:rsid w:val="00D30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Андрей</cp:lastModifiedBy>
  <cp:revision>8</cp:revision>
  <dcterms:created xsi:type="dcterms:W3CDTF">2014-12-07T17:27:00Z</dcterms:created>
  <dcterms:modified xsi:type="dcterms:W3CDTF">2014-12-10T09:47:00Z</dcterms:modified>
</cp:coreProperties>
</file>