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1" w:rsidRDefault="002E5A11" w:rsidP="002E5A11">
      <w:pPr>
        <w:spacing w:after="0" w:line="240" w:lineRule="atLeast"/>
        <w:ind w:left="57" w:right="57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Учебный план на 201</w:t>
      </w:r>
      <w:r w:rsidR="00C80D86">
        <w:rPr>
          <w:rFonts w:ascii="Times New Roman" w:hAnsi="Times New Roman"/>
          <w:b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-20</w:t>
      </w:r>
      <w:r w:rsidR="00C80D86">
        <w:rPr>
          <w:rFonts w:ascii="Times New Roman" w:hAnsi="Times New Roman"/>
          <w:b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учебный год</w:t>
      </w:r>
    </w:p>
    <w:p w:rsidR="002E5A11" w:rsidRDefault="002E5A11" w:rsidP="002E5A11">
      <w:pPr>
        <w:spacing w:after="0" w:line="240" w:lineRule="atLeast"/>
        <w:ind w:left="57" w:right="57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Муниципального бюджетного дошкольного образовательного</w:t>
      </w:r>
    </w:p>
    <w:p w:rsidR="002E5A11" w:rsidRDefault="002E5A11" w:rsidP="002E5A11">
      <w:pPr>
        <w:spacing w:after="0" w:line="240" w:lineRule="atLeast"/>
        <w:ind w:left="57" w:right="57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учреждения детского сада № 1 "Антошка"</w:t>
      </w:r>
    </w:p>
    <w:p w:rsidR="002E5A11" w:rsidRDefault="002E5A11" w:rsidP="002E5A11">
      <w:pPr>
        <w:pStyle w:val="Style11"/>
        <w:widowControl/>
        <w:tabs>
          <w:tab w:val="left" w:pos="-284"/>
        </w:tabs>
        <w:spacing w:line="360" w:lineRule="auto"/>
        <w:ind w:firstLine="0"/>
        <w:jc w:val="center"/>
        <w:rPr>
          <w:rFonts w:ascii="Times New Roman" w:hAnsi="Times New Roman"/>
          <w:b/>
        </w:rPr>
      </w:pPr>
    </w:p>
    <w:p w:rsidR="002E5A11" w:rsidRDefault="002E5A11" w:rsidP="002E5A11">
      <w:pPr>
        <w:pStyle w:val="Style11"/>
        <w:widowControl/>
        <w:tabs>
          <w:tab w:val="left" w:pos="-284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игр-занятий в первой группе</w:t>
      </w:r>
    </w:p>
    <w:p w:rsidR="002E5A11" w:rsidRDefault="002E5A11" w:rsidP="002E5A11">
      <w:pPr>
        <w:pStyle w:val="Style11"/>
        <w:widowControl/>
        <w:tabs>
          <w:tab w:val="left" w:pos="-284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раннего возраста на пятидневную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659"/>
      </w:tblGrid>
      <w:tr w:rsidR="002E5A11" w:rsidTr="002E5A1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игр-занятий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E5A11" w:rsidTr="002E5A1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ориентировки в окружающем и развитие речи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E5A11" w:rsidTr="002E5A1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движений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5A11" w:rsidTr="002E5A1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строительным материалом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5A11" w:rsidTr="002E5A1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дидактическим материалом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5A11" w:rsidTr="002E5A1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5A11" w:rsidTr="002E5A1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игр-занятий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2E5A11" w:rsidRDefault="002E5A11" w:rsidP="002E5A11">
      <w:pPr>
        <w:pStyle w:val="Style11"/>
        <w:widowControl/>
        <w:tabs>
          <w:tab w:val="left" w:pos="-284"/>
        </w:tabs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5A11" w:rsidRDefault="002E5A11" w:rsidP="002E5A11">
      <w:pPr>
        <w:pStyle w:val="Style11"/>
        <w:widowControl/>
        <w:tabs>
          <w:tab w:val="left" w:pos="-284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планомерного воздействия на развитие детей проводятся специальные игры-занятия. С детьми второго года жизни рекомендуется проводить по 2 занятия в день: с каждой подгруппой по 10 занятий в неделю. Игры-занятия с детьми первой подгруппы проводятся во второй период бодрствования, с детьми второй подгруппы - в утренний м вечерний периоды бодрствования.</w:t>
      </w:r>
    </w:p>
    <w:p w:rsidR="002E5A11" w:rsidRDefault="002E5A11" w:rsidP="002E5A11">
      <w:pPr>
        <w:pStyle w:val="Style11"/>
        <w:widowControl/>
        <w:tabs>
          <w:tab w:val="left" w:pos="-284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в возрасте 1 год-1 год 6 месяцев игры-занятия проводятся по подгруппам ( по 2-4 человека). Длительность игры-занятия по 3-6 минут. Детей в возрасте 1 год 6 месяцев - 2 года можно объединять по 4-6 человек в зависимости от игры-занятия. Продолжительность игры-занятия 6-10 минут.</w:t>
      </w:r>
    </w:p>
    <w:p w:rsidR="002E5A11" w:rsidRDefault="002E5A11" w:rsidP="002E5A11">
      <w:pPr>
        <w:pStyle w:val="Style11"/>
        <w:widowControl/>
        <w:tabs>
          <w:tab w:val="left" w:pos="-284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1" w:rsidRDefault="002E5A11" w:rsidP="002E5A11">
      <w:pPr>
        <w:pStyle w:val="Style11"/>
        <w:widowControl/>
        <w:tabs>
          <w:tab w:val="left" w:pos="-284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</w:t>
      </w:r>
    </w:p>
    <w:p w:rsidR="002E5A11" w:rsidRDefault="002E5A11" w:rsidP="002E5A11">
      <w:pPr>
        <w:pStyle w:val="Style11"/>
        <w:widowControl/>
        <w:tabs>
          <w:tab w:val="left" w:pos="-284"/>
        </w:tabs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группе раннего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5"/>
        <w:gridCol w:w="4715"/>
      </w:tblGrid>
      <w:tr w:rsidR="002E5A11" w:rsidTr="002E5A11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2E5A11" w:rsidTr="002E5A11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раза в неделю</w:t>
            </w:r>
          </w:p>
        </w:tc>
      </w:tr>
      <w:tr w:rsidR="002E5A11" w:rsidTr="002E5A11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раз в неделю</w:t>
            </w:r>
          </w:p>
        </w:tc>
      </w:tr>
      <w:tr w:rsidR="002E5A11" w:rsidTr="002E5A11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раз в неделю</w:t>
            </w:r>
          </w:p>
        </w:tc>
      </w:tr>
      <w:tr w:rsidR="002E5A11" w:rsidTr="002E5A11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раза в неделю</w:t>
            </w:r>
          </w:p>
        </w:tc>
      </w:tr>
      <w:tr w:rsidR="002E5A11" w:rsidTr="002E5A11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раз в неделю</w:t>
            </w:r>
          </w:p>
        </w:tc>
      </w:tr>
      <w:tr w:rsidR="002E5A11" w:rsidTr="002E5A11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раз в неделю</w:t>
            </w:r>
          </w:p>
        </w:tc>
      </w:tr>
      <w:tr w:rsidR="002E5A11" w:rsidTr="002E5A11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раза в неделю</w:t>
            </w:r>
          </w:p>
        </w:tc>
      </w:tr>
      <w:tr w:rsidR="002E5A11" w:rsidTr="002E5A11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занятий в неделю</w:t>
            </w:r>
          </w:p>
        </w:tc>
      </w:tr>
    </w:tbl>
    <w:p w:rsidR="002E5A11" w:rsidRDefault="002E5A11" w:rsidP="002E5A11">
      <w:pPr>
        <w:spacing w:after="0" w:line="240" w:lineRule="atLeast"/>
        <w:ind w:left="57" w:right="57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E5A11" w:rsidRDefault="002E5A11" w:rsidP="002E5A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образовательного процесса основывается  на адек</w:t>
      </w:r>
      <w:r>
        <w:rPr>
          <w:rFonts w:ascii="Times New Roman" w:hAnsi="Times New Roman"/>
          <w:sz w:val="28"/>
          <w:szCs w:val="28"/>
        </w:rPr>
        <w:softHyphen/>
        <w:t>ватных возрасту формах работы с детьми. Выбор форм работы осуществля</w:t>
      </w:r>
      <w:r>
        <w:rPr>
          <w:rFonts w:ascii="Times New Roman" w:hAnsi="Times New Roman"/>
          <w:sz w:val="28"/>
          <w:szCs w:val="28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>
        <w:rPr>
          <w:rFonts w:ascii="Times New Roman" w:hAnsi="Times New Roman"/>
          <w:sz w:val="28"/>
          <w:szCs w:val="28"/>
        </w:rPr>
        <w:softHyphen/>
        <w:t>бенностей, специфики дошкольного учреждения, от опыта и творческого подхода педагога.</w:t>
      </w:r>
    </w:p>
    <w:p w:rsidR="002E5A11" w:rsidRDefault="002E5A11" w:rsidP="002E5A1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работе с детьми младшего дошкольного возраста</w:t>
      </w:r>
      <w:r>
        <w:rPr>
          <w:rFonts w:ascii="Times New Roman" w:hAnsi="Times New Roman"/>
          <w:sz w:val="28"/>
          <w:szCs w:val="28"/>
        </w:rPr>
        <w:t xml:space="preserve"> используются преимущественно:</w:t>
      </w:r>
    </w:p>
    <w:p w:rsidR="002E5A11" w:rsidRDefault="002E5A11" w:rsidP="002E5A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игровые, </w:t>
      </w:r>
    </w:p>
    <w:p w:rsidR="002E5A11" w:rsidRDefault="002E5A11" w:rsidP="002E5A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сюжетные,</w:t>
      </w:r>
    </w:p>
    <w:p w:rsidR="002E5A11" w:rsidRDefault="002E5A11" w:rsidP="002E5A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интегрированные формы образовательной деятельности. </w:t>
      </w:r>
    </w:p>
    <w:p w:rsidR="002E5A11" w:rsidRDefault="002E5A11" w:rsidP="002E5A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происходит опосредованно, в процессе увлекательной для малышей деятельности. </w:t>
      </w:r>
    </w:p>
    <w:p w:rsidR="002E5A11" w:rsidRDefault="002E5A11" w:rsidP="002E5A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</w:t>
      </w:r>
    </w:p>
    <w:p w:rsidR="002E5A11" w:rsidRDefault="002E5A11" w:rsidP="002E5A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лежит комплексно-тематическое планирование воспитательно-образовательной работы в ДОУ.</w:t>
      </w:r>
    </w:p>
    <w:p w:rsidR="002E5A11" w:rsidRDefault="002E5A11" w:rsidP="002E5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Цель: построение 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2E5A11" w:rsidRDefault="002E5A11" w:rsidP="002E5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2E5A11" w:rsidRDefault="002E5A11" w:rsidP="002E5A1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2E5A11" w:rsidRDefault="002E5A11" w:rsidP="002E5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</w:t>
      </w:r>
    </w:p>
    <w:p w:rsidR="002E5A11" w:rsidRDefault="002E5A11" w:rsidP="002E5A11">
      <w:pPr>
        <w:jc w:val="both"/>
        <w:rPr>
          <w:rFonts w:ascii="Times New Roman" w:hAnsi="Times New Roman"/>
          <w:sz w:val="28"/>
          <w:szCs w:val="28"/>
        </w:rPr>
      </w:pPr>
    </w:p>
    <w:p w:rsidR="002E5A11" w:rsidRDefault="002E5A11" w:rsidP="002E5A11">
      <w:pPr>
        <w:jc w:val="both"/>
        <w:rPr>
          <w:rFonts w:ascii="Times New Roman" w:hAnsi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652E8C" w:rsidRDefault="00652E8C"/>
    <w:sectPr w:rsidR="00652E8C" w:rsidSect="0065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5A11"/>
    <w:rsid w:val="00222F47"/>
    <w:rsid w:val="002E5A11"/>
    <w:rsid w:val="00652E8C"/>
    <w:rsid w:val="00AF3377"/>
    <w:rsid w:val="00C80D86"/>
    <w:rsid w:val="00E9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2E5A11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2019-02-07T05:41:00Z</dcterms:created>
  <dcterms:modified xsi:type="dcterms:W3CDTF">2019-09-17T05:42:00Z</dcterms:modified>
</cp:coreProperties>
</file>